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676" w:rsidRDefault="00EA4676" w:rsidP="00EA4676">
      <w:pPr>
        <w:spacing w:line="240" w:lineRule="auto"/>
        <w:jc w:val="center"/>
      </w:pPr>
      <w:bookmarkStart w:id="0" w:name="_GoBack"/>
      <w:bookmarkEnd w:id="0"/>
      <w:r>
        <w:t>Strategic Management Plan Outline</w:t>
      </w:r>
    </w:p>
    <w:p w:rsidR="005A3DBC" w:rsidRPr="005A3DBC" w:rsidRDefault="005A3DBC" w:rsidP="00EA4676">
      <w:pPr>
        <w:spacing w:line="240" w:lineRule="auto"/>
        <w:jc w:val="center"/>
        <w:rPr>
          <w:b/>
          <w:sz w:val="52"/>
          <w:szCs w:val="52"/>
        </w:rPr>
      </w:pPr>
      <w:r w:rsidRPr="005A3DBC">
        <w:rPr>
          <w:b/>
          <w:sz w:val="52"/>
          <w:szCs w:val="52"/>
        </w:rPr>
        <w:t>Pets Plus</w:t>
      </w:r>
    </w:p>
    <w:p w:rsidR="00BA3F7E" w:rsidRDefault="00BA3F7E" w:rsidP="00BA3F7E">
      <w:pPr>
        <w:spacing w:line="240" w:lineRule="auto"/>
        <w:jc w:val="center"/>
      </w:pPr>
      <w:r>
        <w:t>Anita Cajero, Alan Lieberman, Vickie Ortiz, Lelia Yellowman</w:t>
      </w:r>
    </w:p>
    <w:p w:rsidR="00BA3F7E" w:rsidRDefault="00BA3F7E" w:rsidP="00BA3F7E">
      <w:pPr>
        <w:spacing w:line="240" w:lineRule="auto"/>
        <w:jc w:val="center"/>
      </w:pPr>
      <w:r>
        <w:t>MGMT 489</w:t>
      </w:r>
    </w:p>
    <w:p w:rsidR="00BA3F7E" w:rsidRDefault="00D9090A" w:rsidP="00BA3F7E">
      <w:pPr>
        <w:spacing w:line="240" w:lineRule="auto"/>
        <w:jc w:val="center"/>
      </w:pPr>
      <w:r>
        <w:t>October</w:t>
      </w:r>
      <w:r w:rsidR="009F33C8">
        <w:t xml:space="preserve"> 10</w:t>
      </w:r>
      <w:r w:rsidR="00BA3F7E">
        <w:t>, 2013</w:t>
      </w:r>
    </w:p>
    <w:p w:rsidR="00BA3F7E" w:rsidRDefault="00BA3F7E" w:rsidP="00A37CD5">
      <w:pPr>
        <w:spacing w:line="240" w:lineRule="auto"/>
        <w:ind w:left="90"/>
        <w:jc w:val="center"/>
      </w:pPr>
    </w:p>
    <w:p w:rsidR="009B19E4" w:rsidRPr="006656E3" w:rsidRDefault="009B19E4" w:rsidP="009B19E4">
      <w:pPr>
        <w:pStyle w:val="ListParagraph"/>
        <w:numPr>
          <w:ilvl w:val="0"/>
          <w:numId w:val="10"/>
        </w:numPr>
        <w:rPr>
          <w:b/>
        </w:rPr>
      </w:pPr>
      <w:r>
        <w:t xml:space="preserve"> </w:t>
      </w:r>
      <w:r w:rsidRPr="006656E3">
        <w:rPr>
          <w:b/>
        </w:rPr>
        <w:t>Executive Summary</w:t>
      </w:r>
    </w:p>
    <w:p w:rsidR="005A3DBC" w:rsidRDefault="005A3DBC" w:rsidP="005A3DBC">
      <w:pPr>
        <w:pStyle w:val="ListParagraph"/>
      </w:pPr>
    </w:p>
    <w:p w:rsidR="009B19E4" w:rsidRDefault="00FA6511" w:rsidP="005A3DBC">
      <w:pPr>
        <w:pStyle w:val="ListParagraph"/>
      </w:pPr>
      <w:r>
        <w:t xml:space="preserve">The Pet Stores industry is ahead of the pack when </w:t>
      </w:r>
      <w:r w:rsidR="003730CA">
        <w:t xml:space="preserve">it </w:t>
      </w:r>
      <w:r>
        <w:t>comes to sales.  Even during the Great Recession, which slowed most of the retail sector, the industry continued to yield positive revenue growth.  This trend was mainly driven by an increasing number of “pet parents” – pet owners who treat their four-legged friends as family members.  During the economic downturn, when consumers of all income levels tightened their belts, pet parents cut back on their personal discretionary spending first before scaling down on their spending for their pets.  Consequently, revenue growth slowed during the recession but maintained its overall positiv</w:t>
      </w:r>
      <w:r w:rsidR="00CB50ED">
        <w:t>e trend.  Revenue was</w:t>
      </w:r>
      <w:r>
        <w:t xml:space="preserve"> increase</w:t>
      </w:r>
      <w:r w:rsidR="00CB50ED">
        <w:t>d</w:t>
      </w:r>
      <w:r>
        <w:t xml:space="preserve"> at an annual rate of 2.8% to 14.7 bill</w:t>
      </w:r>
      <w:r w:rsidR="00CB50ED">
        <w:t xml:space="preserve">ion in the five years prior to 2012.  </w:t>
      </w:r>
      <w:r>
        <w:t xml:space="preserve">The emerging trend of pet parents has also brought about high demand for premium pet products and services.  Pet </w:t>
      </w:r>
      <w:r w:rsidR="00CB50ED">
        <w:t>owners who treat their pets</w:t>
      </w:r>
      <w:r>
        <w:t xml:space="preserve"> as family treat them with all natural and organic pet foods and treats, in addition to services such as grooming and daycare.</w:t>
      </w:r>
    </w:p>
    <w:p w:rsidR="00EA4676" w:rsidRDefault="00464B86" w:rsidP="009B19E4">
      <w:pPr>
        <w:ind w:firstLine="360"/>
      </w:pPr>
      <w:r>
        <w:t xml:space="preserve">2.   </w:t>
      </w:r>
      <w:r w:rsidR="009B19E4">
        <w:t xml:space="preserve">  </w:t>
      </w:r>
      <w:r w:rsidR="009B19E4" w:rsidRPr="006656E3">
        <w:rPr>
          <w:b/>
        </w:rPr>
        <w:t>Internal Environment</w:t>
      </w:r>
    </w:p>
    <w:p w:rsidR="00EA4676" w:rsidRDefault="00BA3F7E" w:rsidP="009B19E4">
      <w:pPr>
        <w:pStyle w:val="ListParagraph"/>
        <w:numPr>
          <w:ilvl w:val="0"/>
          <w:numId w:val="9"/>
        </w:numPr>
      </w:pPr>
      <w:r>
        <w:t>Major customers:</w:t>
      </w:r>
      <w:r w:rsidR="00A34ACC">
        <w:t xml:space="preserve">  </w:t>
      </w:r>
    </w:p>
    <w:p w:rsidR="00EA4676" w:rsidRDefault="00A34ACC" w:rsidP="00EA4676">
      <w:pPr>
        <w:pStyle w:val="ListParagraph"/>
        <w:numPr>
          <w:ilvl w:val="0"/>
          <w:numId w:val="3"/>
        </w:numPr>
      </w:pPr>
      <w:r>
        <w:t>62% of American households own a pet</w:t>
      </w:r>
    </w:p>
    <w:p w:rsidR="00BA3F7E" w:rsidRDefault="00847523" w:rsidP="00EA4676">
      <w:pPr>
        <w:pStyle w:val="ListParagraph"/>
        <w:numPr>
          <w:ilvl w:val="0"/>
          <w:numId w:val="3"/>
        </w:numPr>
      </w:pPr>
      <w:r>
        <w:t xml:space="preserve"> Rural communities</w:t>
      </w:r>
    </w:p>
    <w:p w:rsidR="00EA4676" w:rsidRDefault="00EA4676" w:rsidP="00EA4676">
      <w:r>
        <w:tab/>
      </w:r>
      <w:r>
        <w:tab/>
      </w:r>
      <w:r>
        <w:tab/>
      </w:r>
      <w:r>
        <w:rPr>
          <w:noProof/>
        </w:rPr>
        <w:drawing>
          <wp:inline distT="0" distB="0" distL="0" distR="0" wp14:anchorId="01B44D7A" wp14:editId="7D0CFD56">
            <wp:extent cx="3548598" cy="2034692"/>
            <wp:effectExtent l="0" t="0" r="33020" b="228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A4676" w:rsidRDefault="00EA4676" w:rsidP="00EA4676"/>
    <w:p w:rsidR="00EA4676" w:rsidRDefault="00EA4676" w:rsidP="00EA4676">
      <w:pPr>
        <w:pStyle w:val="ListParagraph"/>
        <w:ind w:left="1440"/>
      </w:pPr>
    </w:p>
    <w:p w:rsidR="00EA4676" w:rsidRDefault="00BA3F7E" w:rsidP="009B19E4">
      <w:pPr>
        <w:pStyle w:val="ListParagraph"/>
        <w:numPr>
          <w:ilvl w:val="0"/>
          <w:numId w:val="9"/>
        </w:numPr>
      </w:pPr>
      <w:r>
        <w:t>Close substitutes:</w:t>
      </w:r>
      <w:r w:rsidR="00FA68E2">
        <w:t xml:space="preserve">  </w:t>
      </w:r>
    </w:p>
    <w:p w:rsidR="00EA4676" w:rsidRDefault="00FA68E2" w:rsidP="00EA4676">
      <w:pPr>
        <w:pStyle w:val="ListParagraph"/>
        <w:numPr>
          <w:ilvl w:val="0"/>
          <w:numId w:val="5"/>
        </w:numPr>
      </w:pPr>
      <w:r>
        <w:t>Sam’</w:t>
      </w:r>
      <w:r w:rsidR="00EA4676">
        <w:t>s Club</w:t>
      </w:r>
    </w:p>
    <w:p w:rsidR="00EA4676" w:rsidRDefault="00FA68E2" w:rsidP="00EA4676">
      <w:pPr>
        <w:pStyle w:val="ListParagraph"/>
        <w:numPr>
          <w:ilvl w:val="0"/>
          <w:numId w:val="5"/>
        </w:numPr>
      </w:pPr>
      <w:r>
        <w:t xml:space="preserve"> WalMart</w:t>
      </w:r>
    </w:p>
    <w:p w:rsidR="00EA4676" w:rsidRDefault="00FA68E2" w:rsidP="00EA4676">
      <w:pPr>
        <w:pStyle w:val="ListParagraph"/>
        <w:numPr>
          <w:ilvl w:val="0"/>
          <w:numId w:val="5"/>
        </w:numPr>
      </w:pPr>
      <w:r>
        <w:t xml:space="preserve"> Grocery Stores</w:t>
      </w:r>
    </w:p>
    <w:p w:rsidR="00BA3F7E" w:rsidRDefault="00FA68E2" w:rsidP="00EA4676">
      <w:pPr>
        <w:pStyle w:val="ListParagraph"/>
        <w:numPr>
          <w:ilvl w:val="0"/>
          <w:numId w:val="5"/>
        </w:numPr>
      </w:pPr>
      <w:r>
        <w:t xml:space="preserve"> Mom and Pop Stores</w:t>
      </w:r>
    </w:p>
    <w:p w:rsidR="00EA4676" w:rsidRDefault="00EA4676" w:rsidP="00EA4676">
      <w:pPr>
        <w:pStyle w:val="ListParagraph"/>
        <w:ind w:left="1440"/>
      </w:pPr>
    </w:p>
    <w:p w:rsidR="00EA4676" w:rsidRDefault="00D9090A" w:rsidP="009B19E4">
      <w:pPr>
        <w:pStyle w:val="ListParagraph"/>
        <w:numPr>
          <w:ilvl w:val="0"/>
          <w:numId w:val="9"/>
        </w:numPr>
      </w:pPr>
      <w:r>
        <w:t>Basic strategies:</w:t>
      </w:r>
      <w:r w:rsidR="00E40752">
        <w:t xml:space="preserve">  </w:t>
      </w:r>
    </w:p>
    <w:p w:rsidR="009B19E4" w:rsidRDefault="00E40752" w:rsidP="009B19E4">
      <w:pPr>
        <w:pStyle w:val="ListParagraph"/>
        <w:numPr>
          <w:ilvl w:val="0"/>
          <w:numId w:val="6"/>
        </w:numPr>
      </w:pPr>
      <w:r>
        <w:t>Provide small communities with high end pet food along with services not available in the communities – One Stop Shop</w:t>
      </w:r>
    </w:p>
    <w:p w:rsidR="007F69C4" w:rsidRPr="00A37CD5" w:rsidRDefault="007F69C4" w:rsidP="007F69C4">
      <w:pPr>
        <w:pStyle w:val="ListParagraph"/>
        <w:numPr>
          <w:ilvl w:val="0"/>
          <w:numId w:val="6"/>
        </w:numPr>
      </w:pPr>
      <w:r w:rsidRPr="00A37CD5">
        <w:t>Food supplies for farm animals as well as domestic animals</w:t>
      </w:r>
    </w:p>
    <w:p w:rsidR="00A37CD5" w:rsidRDefault="00A37CD5" w:rsidP="007F69C4">
      <w:pPr>
        <w:pStyle w:val="ListParagraph"/>
        <w:ind w:left="1440"/>
      </w:pPr>
    </w:p>
    <w:p w:rsidR="009B19E4" w:rsidRDefault="00464B86" w:rsidP="00A37CD5">
      <w:pPr>
        <w:tabs>
          <w:tab w:val="left" w:pos="0"/>
          <w:tab w:val="left" w:pos="90"/>
        </w:tabs>
      </w:pPr>
      <w:r>
        <w:t xml:space="preserve">3.  </w:t>
      </w:r>
      <w:r w:rsidR="009B19E4" w:rsidRPr="006656E3">
        <w:rPr>
          <w:b/>
        </w:rPr>
        <w:t>External Environment</w:t>
      </w:r>
    </w:p>
    <w:p w:rsidR="009B19E4" w:rsidRDefault="009B19E4" w:rsidP="009B19E4">
      <w:pPr>
        <w:pStyle w:val="ListParagraph"/>
        <w:numPr>
          <w:ilvl w:val="0"/>
          <w:numId w:val="9"/>
        </w:numPr>
      </w:pPr>
      <w:r>
        <w:t xml:space="preserve">Industry size and dollars: </w:t>
      </w:r>
    </w:p>
    <w:p w:rsidR="009B19E4" w:rsidRDefault="009B19E4" w:rsidP="009B19E4">
      <w:pPr>
        <w:pStyle w:val="ListParagraph"/>
        <w:numPr>
          <w:ilvl w:val="0"/>
          <w:numId w:val="7"/>
        </w:numPr>
      </w:pPr>
      <w:r>
        <w:t>2012 -14,000 stores</w:t>
      </w:r>
    </w:p>
    <w:p w:rsidR="009B19E4" w:rsidRDefault="009B19E4" w:rsidP="009B19E4">
      <w:pPr>
        <w:pStyle w:val="ListParagraph"/>
        <w:numPr>
          <w:ilvl w:val="0"/>
          <w:numId w:val="7"/>
        </w:numPr>
      </w:pPr>
      <w:r>
        <w:t xml:space="preserve"> $14.7 Billion in Revenue</w:t>
      </w:r>
    </w:p>
    <w:p w:rsidR="009B19E4" w:rsidRDefault="0059460D" w:rsidP="009B19E4">
      <w:pPr>
        <w:pStyle w:val="ListParagraph"/>
        <w:numPr>
          <w:ilvl w:val="0"/>
          <w:numId w:val="7"/>
        </w:numPr>
      </w:pPr>
      <w:r>
        <w:t xml:space="preserve"> 2.8% Growth Rate – 2007-2012</w:t>
      </w:r>
    </w:p>
    <w:p w:rsidR="0059460D" w:rsidRDefault="0059460D" w:rsidP="009B19E4">
      <w:pPr>
        <w:pStyle w:val="ListParagraph"/>
        <w:numPr>
          <w:ilvl w:val="0"/>
          <w:numId w:val="7"/>
        </w:numPr>
      </w:pPr>
      <w:r>
        <w:t>3.8% Expected Growth Rate – 2012-2017</w:t>
      </w:r>
    </w:p>
    <w:p w:rsidR="009B19E4" w:rsidRDefault="009B19E4" w:rsidP="009B19E4">
      <w:pPr>
        <w:pStyle w:val="ListParagraph"/>
        <w:ind w:left="1440"/>
      </w:pPr>
    </w:p>
    <w:p w:rsidR="009B19E4" w:rsidRDefault="009B19E4" w:rsidP="009B19E4">
      <w:pPr>
        <w:pStyle w:val="ListParagraph"/>
        <w:numPr>
          <w:ilvl w:val="0"/>
          <w:numId w:val="9"/>
        </w:numPr>
      </w:pPr>
      <w:r>
        <w:t xml:space="preserve">Competitors: </w:t>
      </w:r>
    </w:p>
    <w:p w:rsidR="009B19E4" w:rsidRDefault="009B19E4" w:rsidP="009B19E4">
      <w:pPr>
        <w:pStyle w:val="ListParagraph"/>
        <w:numPr>
          <w:ilvl w:val="0"/>
          <w:numId w:val="8"/>
        </w:numPr>
      </w:pPr>
      <w:r>
        <w:t>PetSmart Inc.</w:t>
      </w:r>
      <w:r w:rsidRPr="00A34ACC">
        <w:t xml:space="preserve"> </w:t>
      </w:r>
      <w:r>
        <w:t>44.3% of market share</w:t>
      </w:r>
    </w:p>
    <w:p w:rsidR="009B19E4" w:rsidRDefault="009B19E4" w:rsidP="009B19E4">
      <w:pPr>
        <w:pStyle w:val="ListParagraph"/>
        <w:numPr>
          <w:ilvl w:val="0"/>
          <w:numId w:val="8"/>
        </w:numPr>
      </w:pPr>
      <w:r>
        <w:t>PetCo Animal Supplies Co. 20.7% of market share</w:t>
      </w:r>
    </w:p>
    <w:p w:rsidR="00720401" w:rsidRDefault="00720401" w:rsidP="00720401">
      <w:pPr>
        <w:pStyle w:val="ListParagraph"/>
        <w:ind w:left="1440"/>
      </w:pPr>
    </w:p>
    <w:p w:rsidR="009B19E4" w:rsidRDefault="009B19E4" w:rsidP="009B19E4">
      <w:pPr>
        <w:pStyle w:val="ListParagraph"/>
        <w:numPr>
          <w:ilvl w:val="0"/>
          <w:numId w:val="9"/>
        </w:numPr>
      </w:pPr>
      <w:r>
        <w:t xml:space="preserve">Entry barriers:  </w:t>
      </w:r>
    </w:p>
    <w:p w:rsidR="009B19E4" w:rsidRDefault="009B19E4" w:rsidP="009B19E4">
      <w:pPr>
        <w:pStyle w:val="ListParagraph"/>
        <w:numPr>
          <w:ilvl w:val="0"/>
          <w:numId w:val="4"/>
        </w:numPr>
      </w:pPr>
      <w:r>
        <w:t xml:space="preserve">High and medium levels of competition </w:t>
      </w:r>
    </w:p>
    <w:p w:rsidR="007238A6" w:rsidRDefault="007238A6" w:rsidP="007238A6">
      <w:pPr>
        <w:pStyle w:val="ListParagraph"/>
        <w:ind w:left="1440"/>
      </w:pPr>
    </w:p>
    <w:p w:rsidR="00464B86" w:rsidRDefault="00464B86" w:rsidP="007238A6">
      <w:pPr>
        <w:pStyle w:val="ListParagraph"/>
        <w:numPr>
          <w:ilvl w:val="0"/>
          <w:numId w:val="4"/>
        </w:numPr>
        <w:ind w:left="1080"/>
      </w:pPr>
      <w:r>
        <w:t xml:space="preserve">Industry regulations: </w:t>
      </w:r>
    </w:p>
    <w:p w:rsidR="00464B86" w:rsidRDefault="00464B86" w:rsidP="00464B86">
      <w:pPr>
        <w:pStyle w:val="ListParagraph"/>
        <w:numPr>
          <w:ilvl w:val="0"/>
          <w:numId w:val="4"/>
        </w:numPr>
      </w:pPr>
      <w:r>
        <w:t>Pet Animals Act 1951</w:t>
      </w:r>
    </w:p>
    <w:p w:rsidR="00464B86" w:rsidRDefault="00464B86" w:rsidP="00464B86">
      <w:pPr>
        <w:pStyle w:val="ListParagraph"/>
        <w:numPr>
          <w:ilvl w:val="0"/>
          <w:numId w:val="4"/>
        </w:numPr>
      </w:pPr>
      <w:r>
        <w:t>Lemon Law for Animals</w:t>
      </w:r>
    </w:p>
    <w:p w:rsidR="00464B86" w:rsidRDefault="00464B86" w:rsidP="00464B86">
      <w:pPr>
        <w:pStyle w:val="ListParagraph"/>
        <w:ind w:left="1440"/>
      </w:pPr>
    </w:p>
    <w:p w:rsidR="00BC29EB" w:rsidRDefault="00464B86" w:rsidP="00BC29EB">
      <w:pPr>
        <w:pStyle w:val="ListParagraph"/>
        <w:numPr>
          <w:ilvl w:val="0"/>
          <w:numId w:val="11"/>
        </w:numPr>
        <w:rPr>
          <w:b/>
        </w:rPr>
      </w:pPr>
      <w:r w:rsidRPr="006656E3">
        <w:rPr>
          <w:b/>
        </w:rPr>
        <w:t>Strategy Implementation</w:t>
      </w:r>
    </w:p>
    <w:p w:rsidR="00BC29EB" w:rsidRPr="00BC29EB" w:rsidRDefault="00BC29EB" w:rsidP="00BC29EB">
      <w:pPr>
        <w:pStyle w:val="ListParagraph"/>
        <w:ind w:left="360"/>
        <w:rPr>
          <w:b/>
        </w:rPr>
      </w:pPr>
    </w:p>
    <w:p w:rsidR="00464B86" w:rsidRDefault="00464B86" w:rsidP="00464B86">
      <w:pPr>
        <w:pStyle w:val="ListParagraph"/>
        <w:numPr>
          <w:ilvl w:val="0"/>
          <w:numId w:val="13"/>
        </w:numPr>
      </w:pPr>
      <w:r>
        <w:t>Ask a Vet</w:t>
      </w:r>
      <w:r w:rsidR="007238A6">
        <w:t>.com</w:t>
      </w:r>
    </w:p>
    <w:p w:rsidR="00464B86" w:rsidRDefault="00464B86" w:rsidP="00464B86">
      <w:pPr>
        <w:pStyle w:val="ListParagraph"/>
        <w:numPr>
          <w:ilvl w:val="0"/>
          <w:numId w:val="13"/>
        </w:numPr>
      </w:pPr>
      <w:r>
        <w:t>Grooming</w:t>
      </w:r>
    </w:p>
    <w:p w:rsidR="00464B86" w:rsidRDefault="00464B86" w:rsidP="00464B86">
      <w:pPr>
        <w:pStyle w:val="ListParagraph"/>
        <w:numPr>
          <w:ilvl w:val="0"/>
          <w:numId w:val="13"/>
        </w:numPr>
      </w:pPr>
      <w:r>
        <w:t>Day care for small animals</w:t>
      </w:r>
    </w:p>
    <w:p w:rsidR="00464B86" w:rsidRDefault="00464B86" w:rsidP="00464B86">
      <w:pPr>
        <w:pStyle w:val="ListParagraph"/>
        <w:numPr>
          <w:ilvl w:val="0"/>
          <w:numId w:val="13"/>
        </w:numPr>
      </w:pPr>
      <w:r>
        <w:t>Pet Hotel</w:t>
      </w:r>
    </w:p>
    <w:p w:rsidR="00464B86" w:rsidRDefault="00464B86" w:rsidP="00464B86">
      <w:pPr>
        <w:pStyle w:val="ListParagraph"/>
        <w:numPr>
          <w:ilvl w:val="0"/>
          <w:numId w:val="13"/>
        </w:numPr>
      </w:pPr>
      <w:r>
        <w:t>Feed for farm animals – Horses, chickens, cows</w:t>
      </w:r>
    </w:p>
    <w:p w:rsidR="00464B86" w:rsidRDefault="00464B86" w:rsidP="00464B86">
      <w:pPr>
        <w:pStyle w:val="ListParagraph"/>
        <w:numPr>
          <w:ilvl w:val="0"/>
          <w:numId w:val="13"/>
        </w:numPr>
      </w:pPr>
      <w:r>
        <w:t>Training</w:t>
      </w:r>
    </w:p>
    <w:p w:rsidR="00D9090A" w:rsidRDefault="007238A6" w:rsidP="00507FED">
      <w:pPr>
        <w:pStyle w:val="ListParagraph"/>
        <w:numPr>
          <w:ilvl w:val="0"/>
          <w:numId w:val="13"/>
        </w:numPr>
      </w:pPr>
      <w:r>
        <w:t>Pet Hospitalization</w:t>
      </w:r>
    </w:p>
    <w:sectPr w:rsidR="00D909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42C7"/>
    <w:multiLevelType w:val="hybridMultilevel"/>
    <w:tmpl w:val="43707472"/>
    <w:lvl w:ilvl="0" w:tplc="AEBE45C6">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7116C"/>
    <w:multiLevelType w:val="hybridMultilevel"/>
    <w:tmpl w:val="D5582A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E804E2"/>
    <w:multiLevelType w:val="hybridMultilevel"/>
    <w:tmpl w:val="EE6AD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5085746"/>
    <w:multiLevelType w:val="hybridMultilevel"/>
    <w:tmpl w:val="BACC9F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FAE38C9"/>
    <w:multiLevelType w:val="hybridMultilevel"/>
    <w:tmpl w:val="5D0C15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2C65CD1"/>
    <w:multiLevelType w:val="hybridMultilevel"/>
    <w:tmpl w:val="FD5E93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34B52F6"/>
    <w:multiLevelType w:val="hybridMultilevel"/>
    <w:tmpl w:val="D9EA7184"/>
    <w:lvl w:ilvl="0" w:tplc="04090001">
      <w:start w:val="1"/>
      <w:numFmt w:val="bullet"/>
      <w:lvlText w:val=""/>
      <w:lvlJc w:val="left"/>
      <w:pPr>
        <w:ind w:left="2255" w:hanging="360"/>
      </w:pPr>
      <w:rPr>
        <w:rFonts w:ascii="Symbol" w:hAnsi="Symbol" w:hint="default"/>
      </w:rPr>
    </w:lvl>
    <w:lvl w:ilvl="1" w:tplc="04090003" w:tentative="1">
      <w:start w:val="1"/>
      <w:numFmt w:val="bullet"/>
      <w:lvlText w:val="o"/>
      <w:lvlJc w:val="left"/>
      <w:pPr>
        <w:ind w:left="2975" w:hanging="360"/>
      </w:pPr>
      <w:rPr>
        <w:rFonts w:ascii="Courier New" w:hAnsi="Courier New" w:cs="Courier New" w:hint="default"/>
      </w:rPr>
    </w:lvl>
    <w:lvl w:ilvl="2" w:tplc="04090005" w:tentative="1">
      <w:start w:val="1"/>
      <w:numFmt w:val="bullet"/>
      <w:lvlText w:val=""/>
      <w:lvlJc w:val="left"/>
      <w:pPr>
        <w:ind w:left="3695" w:hanging="360"/>
      </w:pPr>
      <w:rPr>
        <w:rFonts w:ascii="Wingdings" w:hAnsi="Wingdings" w:hint="default"/>
      </w:rPr>
    </w:lvl>
    <w:lvl w:ilvl="3" w:tplc="04090001" w:tentative="1">
      <w:start w:val="1"/>
      <w:numFmt w:val="bullet"/>
      <w:lvlText w:val=""/>
      <w:lvlJc w:val="left"/>
      <w:pPr>
        <w:ind w:left="4415" w:hanging="360"/>
      </w:pPr>
      <w:rPr>
        <w:rFonts w:ascii="Symbol" w:hAnsi="Symbol" w:hint="default"/>
      </w:rPr>
    </w:lvl>
    <w:lvl w:ilvl="4" w:tplc="04090003" w:tentative="1">
      <w:start w:val="1"/>
      <w:numFmt w:val="bullet"/>
      <w:lvlText w:val="o"/>
      <w:lvlJc w:val="left"/>
      <w:pPr>
        <w:ind w:left="5135" w:hanging="360"/>
      </w:pPr>
      <w:rPr>
        <w:rFonts w:ascii="Courier New" w:hAnsi="Courier New" w:cs="Courier New" w:hint="default"/>
      </w:rPr>
    </w:lvl>
    <w:lvl w:ilvl="5" w:tplc="04090005" w:tentative="1">
      <w:start w:val="1"/>
      <w:numFmt w:val="bullet"/>
      <w:lvlText w:val=""/>
      <w:lvlJc w:val="left"/>
      <w:pPr>
        <w:ind w:left="5855" w:hanging="360"/>
      </w:pPr>
      <w:rPr>
        <w:rFonts w:ascii="Wingdings" w:hAnsi="Wingdings" w:hint="default"/>
      </w:rPr>
    </w:lvl>
    <w:lvl w:ilvl="6" w:tplc="04090001" w:tentative="1">
      <w:start w:val="1"/>
      <w:numFmt w:val="bullet"/>
      <w:lvlText w:val=""/>
      <w:lvlJc w:val="left"/>
      <w:pPr>
        <w:ind w:left="6575" w:hanging="360"/>
      </w:pPr>
      <w:rPr>
        <w:rFonts w:ascii="Symbol" w:hAnsi="Symbol" w:hint="default"/>
      </w:rPr>
    </w:lvl>
    <w:lvl w:ilvl="7" w:tplc="04090003" w:tentative="1">
      <w:start w:val="1"/>
      <w:numFmt w:val="bullet"/>
      <w:lvlText w:val="o"/>
      <w:lvlJc w:val="left"/>
      <w:pPr>
        <w:ind w:left="7295" w:hanging="360"/>
      </w:pPr>
      <w:rPr>
        <w:rFonts w:ascii="Courier New" w:hAnsi="Courier New" w:cs="Courier New" w:hint="default"/>
      </w:rPr>
    </w:lvl>
    <w:lvl w:ilvl="8" w:tplc="04090005" w:tentative="1">
      <w:start w:val="1"/>
      <w:numFmt w:val="bullet"/>
      <w:lvlText w:val=""/>
      <w:lvlJc w:val="left"/>
      <w:pPr>
        <w:ind w:left="8015" w:hanging="360"/>
      </w:pPr>
      <w:rPr>
        <w:rFonts w:ascii="Wingdings" w:hAnsi="Wingdings" w:hint="default"/>
      </w:rPr>
    </w:lvl>
  </w:abstractNum>
  <w:abstractNum w:abstractNumId="7">
    <w:nsid w:val="44606222"/>
    <w:multiLevelType w:val="hybridMultilevel"/>
    <w:tmpl w:val="FC3AC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6E03FC8"/>
    <w:multiLevelType w:val="hybridMultilevel"/>
    <w:tmpl w:val="89840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1B0989"/>
    <w:multiLevelType w:val="hybridMultilevel"/>
    <w:tmpl w:val="FAAACD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63619BA"/>
    <w:multiLevelType w:val="hybridMultilevel"/>
    <w:tmpl w:val="632AC6BC"/>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C3F2266"/>
    <w:multiLevelType w:val="hybridMultilevel"/>
    <w:tmpl w:val="DC22AE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4DC1050"/>
    <w:multiLevelType w:val="hybridMultilevel"/>
    <w:tmpl w:val="E9481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3"/>
  </w:num>
  <w:num w:numId="6">
    <w:abstractNumId w:val="7"/>
  </w:num>
  <w:num w:numId="7">
    <w:abstractNumId w:val="2"/>
  </w:num>
  <w:num w:numId="8">
    <w:abstractNumId w:val="5"/>
  </w:num>
  <w:num w:numId="9">
    <w:abstractNumId w:val="11"/>
  </w:num>
  <w:num w:numId="10">
    <w:abstractNumId w:val="8"/>
  </w:num>
  <w:num w:numId="11">
    <w:abstractNumId w:val="10"/>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F87"/>
    <w:rsid w:val="00036805"/>
    <w:rsid w:val="003730CA"/>
    <w:rsid w:val="003F0078"/>
    <w:rsid w:val="00464B86"/>
    <w:rsid w:val="004C5F87"/>
    <w:rsid w:val="00507FED"/>
    <w:rsid w:val="0059460D"/>
    <w:rsid w:val="005A3DBC"/>
    <w:rsid w:val="0065715F"/>
    <w:rsid w:val="006656E3"/>
    <w:rsid w:val="00720401"/>
    <w:rsid w:val="007238A6"/>
    <w:rsid w:val="00787FFC"/>
    <w:rsid w:val="007F69C4"/>
    <w:rsid w:val="00847523"/>
    <w:rsid w:val="00890C16"/>
    <w:rsid w:val="008947B7"/>
    <w:rsid w:val="008A51C2"/>
    <w:rsid w:val="00941164"/>
    <w:rsid w:val="009B19E4"/>
    <w:rsid w:val="009F33C8"/>
    <w:rsid w:val="00A34ACC"/>
    <w:rsid w:val="00A37CD5"/>
    <w:rsid w:val="00BA3F7E"/>
    <w:rsid w:val="00BC29EB"/>
    <w:rsid w:val="00BE6A5D"/>
    <w:rsid w:val="00C14D8D"/>
    <w:rsid w:val="00CB50ED"/>
    <w:rsid w:val="00CD4F2B"/>
    <w:rsid w:val="00CF3233"/>
    <w:rsid w:val="00D55D50"/>
    <w:rsid w:val="00D620BC"/>
    <w:rsid w:val="00D9090A"/>
    <w:rsid w:val="00E40752"/>
    <w:rsid w:val="00EA4676"/>
    <w:rsid w:val="00FA6511"/>
    <w:rsid w:val="00FA6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F87"/>
    <w:pPr>
      <w:ind w:left="720"/>
      <w:contextualSpacing/>
    </w:pPr>
  </w:style>
  <w:style w:type="paragraph" w:styleId="BalloonText">
    <w:name w:val="Balloon Text"/>
    <w:basedOn w:val="Normal"/>
    <w:link w:val="BalloonTextChar"/>
    <w:uiPriority w:val="99"/>
    <w:semiHidden/>
    <w:unhideWhenUsed/>
    <w:rsid w:val="00EA46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6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F87"/>
    <w:pPr>
      <w:ind w:left="720"/>
      <w:contextualSpacing/>
    </w:pPr>
  </w:style>
  <w:style w:type="paragraph" w:styleId="BalloonText">
    <w:name w:val="Balloon Text"/>
    <w:basedOn w:val="Normal"/>
    <w:link w:val="BalloonTextChar"/>
    <w:uiPriority w:val="99"/>
    <w:semiHidden/>
    <w:unhideWhenUsed/>
    <w:rsid w:val="00EA46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6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Major Customers by Age</a:t>
            </a:r>
          </a:p>
        </c:rich>
      </c:tx>
      <c:overlay val="0"/>
    </c:title>
    <c:autoTitleDeleted val="0"/>
    <c:plotArea>
      <c:layout/>
      <c:doughnutChart>
        <c:varyColors val="1"/>
        <c:ser>
          <c:idx val="0"/>
          <c:order val="0"/>
          <c:dLbls>
            <c:showLegendKey val="0"/>
            <c:showVal val="0"/>
            <c:showCatName val="0"/>
            <c:showSerName val="0"/>
            <c:showPercent val="1"/>
            <c:showBubbleSize val="0"/>
            <c:showLeaderLines val="1"/>
          </c:dLbls>
          <c:cat>
            <c:strRef>
              <c:f>Sheet1!$B$2:$B$7</c:f>
              <c:strCache>
                <c:ptCount val="6"/>
                <c:pt idx="0">
                  <c:v>Over 65</c:v>
                </c:pt>
                <c:pt idx="1">
                  <c:v>45-54</c:v>
                </c:pt>
                <c:pt idx="2">
                  <c:v>35-44</c:v>
                </c:pt>
                <c:pt idx="3">
                  <c:v>25-34</c:v>
                </c:pt>
                <c:pt idx="4">
                  <c:v>55-64</c:v>
                </c:pt>
                <c:pt idx="5">
                  <c:v>Under 25</c:v>
                </c:pt>
              </c:strCache>
            </c:strRef>
          </c:cat>
          <c:val>
            <c:numRef>
              <c:f>Sheet1!$A$2:$A$7</c:f>
              <c:numCache>
                <c:formatCode>0%</c:formatCode>
                <c:ptCount val="6"/>
                <c:pt idx="0">
                  <c:v>7.0000000000000007E-2</c:v>
                </c:pt>
                <c:pt idx="1">
                  <c:v>0.28000000000000003</c:v>
                </c:pt>
                <c:pt idx="2">
                  <c:v>0.24</c:v>
                </c:pt>
                <c:pt idx="3">
                  <c:v>0.18</c:v>
                </c:pt>
                <c:pt idx="4">
                  <c:v>0.13</c:v>
                </c:pt>
                <c:pt idx="5">
                  <c:v>0.1</c:v>
                </c:pt>
              </c:numCache>
            </c:numRef>
          </c:val>
        </c:ser>
        <c:dLbls>
          <c:showLegendKey val="0"/>
          <c:showVal val="0"/>
          <c:showCatName val="0"/>
          <c:showSerName val="0"/>
          <c:showPercent val="1"/>
          <c:showBubbleSize val="0"/>
          <c:showLeaderLines val="1"/>
        </c:dLbls>
        <c:firstSliceAng val="0"/>
        <c:holeSize val="50"/>
      </c:doughnutChart>
    </c:plotArea>
    <c:legend>
      <c:legendPos val="r"/>
      <c:overlay val="0"/>
      <c:txPr>
        <a:bodyPr/>
        <a:lstStyle/>
        <a:p>
          <a:pPr rtl="0">
            <a:defRPr/>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 Ortiz</dc:creator>
  <cp:lastModifiedBy>Ortiz, Luis</cp:lastModifiedBy>
  <cp:revision>2</cp:revision>
  <cp:lastPrinted>2013-10-10T18:12:00Z</cp:lastPrinted>
  <dcterms:created xsi:type="dcterms:W3CDTF">2013-11-12T17:45:00Z</dcterms:created>
  <dcterms:modified xsi:type="dcterms:W3CDTF">2013-11-12T17:45:00Z</dcterms:modified>
</cp:coreProperties>
</file>